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BF" w:rsidRPr="000A7BBF" w:rsidRDefault="00E22A2C" w:rsidP="000A7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ptSansBold" w:eastAsia="Times New Roman" w:hAnsi="ptSansBold" w:cs="Times New Roman"/>
          <w:b/>
          <w:color w:val="000000" w:themeColor="text1"/>
          <w:lang w:eastAsia="pl-PL"/>
        </w:rPr>
      </w:pPr>
      <w:r w:rsidRPr="000A7BBF">
        <w:rPr>
          <w:rFonts w:ascii="ptSansBold" w:eastAsia="Times New Roman" w:hAnsi="ptSansBold" w:cs="Times New Roman"/>
          <w:b/>
          <w:color w:val="000000" w:themeColor="text1"/>
          <w:lang w:eastAsia="pl-PL"/>
        </w:rPr>
        <w:t>RAMOWY PLAN DNIA</w:t>
      </w:r>
      <w:r w:rsidR="000A7BBF" w:rsidRPr="000A7BBF">
        <w:rPr>
          <w:rFonts w:ascii="ptSansBold" w:eastAsia="Times New Roman" w:hAnsi="ptSansBold" w:cs="Times New Roman"/>
          <w:b/>
          <w:color w:val="000000" w:themeColor="text1"/>
          <w:lang w:eastAsia="pl-PL"/>
        </w:rPr>
        <w:t xml:space="preserve"> </w:t>
      </w:r>
    </w:p>
    <w:p w:rsidR="00E22A2C" w:rsidRPr="000A7BBF" w:rsidRDefault="000A7BBF" w:rsidP="000A7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b/>
          <w:color w:val="000000" w:themeColor="text1"/>
          <w:lang w:eastAsia="pl-PL"/>
        </w:rPr>
      </w:pPr>
      <w:r w:rsidRPr="000A7BBF">
        <w:rPr>
          <w:rFonts w:ascii="ptSansBold" w:eastAsia="Times New Roman" w:hAnsi="ptSansBold" w:cs="Times New Roman"/>
          <w:b/>
          <w:color w:val="000000" w:themeColor="text1"/>
          <w:lang w:eastAsia="pl-PL"/>
        </w:rPr>
        <w:t>dzieci 2-5 letnich uczestniczących do Punktu Przedszkolnego w Stężycy kolonii</w:t>
      </w:r>
      <w:r w:rsidR="00E22A2C" w:rsidRPr="000A7BBF">
        <w:rPr>
          <w:rFonts w:ascii="ptSansBold" w:eastAsia="Times New Roman" w:hAnsi="ptSansBold" w:cs="Times New Roman"/>
          <w:b/>
          <w:color w:val="000000" w:themeColor="text1"/>
          <w:lang w:eastAsia="pl-PL"/>
        </w:rPr>
        <w:t> </w:t>
      </w:r>
    </w:p>
    <w:p w:rsidR="00E22A2C" w:rsidRPr="00930745" w:rsidRDefault="00E22A2C" w:rsidP="000A7BB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ptSansBold" w:eastAsia="Times New Roman" w:hAnsi="ptSansBold" w:cs="Times New Roman"/>
          <w:color w:val="000000" w:themeColor="text1"/>
          <w:lang w:eastAsia="pl-PL"/>
        </w:rPr>
      </w:pPr>
      <w:r w:rsidRPr="00930745">
        <w:rPr>
          <w:rFonts w:ascii="ptSansBold" w:eastAsia="Times New Roman" w:hAnsi="ptSansBold" w:cs="Times New Roman"/>
          <w:color w:val="000000" w:themeColor="text1"/>
          <w:lang w:eastAsia="pl-PL"/>
        </w:rPr>
        <w:t>Godziny otwarcia</w:t>
      </w:r>
    </w:p>
    <w:p w:rsidR="00E22A2C" w:rsidRPr="00930745" w:rsidRDefault="00E22A2C" w:rsidP="000A7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 w:themeColor="text1"/>
          <w:lang w:eastAsia="pl-PL"/>
        </w:rPr>
      </w:pPr>
      <w:r w:rsidRPr="00930745">
        <w:rPr>
          <w:rFonts w:ascii="ptSansBold" w:eastAsia="Times New Roman" w:hAnsi="ptSansBold" w:cs="Times New Roman"/>
          <w:color w:val="000000" w:themeColor="text1"/>
          <w:lang w:eastAsia="pl-PL"/>
        </w:rPr>
        <w:t>Przedszkole oferuje opiekę nad dziećmi od poniedziałku do piątku, przez cały rok szkolny w godzinach 6:30 do 16.00 z wyjątkiem świąt i dni ustawowo wolnych od pracy. W okresie wakacyjnym pełni dyżur przez jeden miesiąc - lipiec lub sierpień. Dyżur wakacyjny jest planowany w Arkuszu Organizacyjnym opiniowanym przez Kuratorium Oświaty w Lublinie i zatwierdzanym przez Wójta Gminy Krasnystaw.</w:t>
      </w:r>
    </w:p>
    <w:p w:rsidR="00E22A2C" w:rsidRPr="00930745" w:rsidRDefault="00E22A2C" w:rsidP="000A7BB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ptSansBold" w:eastAsia="Times New Roman" w:hAnsi="ptSansBold" w:cs="Times New Roman"/>
          <w:color w:val="344500"/>
          <w:lang w:eastAsia="pl-PL"/>
        </w:rPr>
      </w:pPr>
      <w:r w:rsidRPr="00930745">
        <w:rPr>
          <w:rFonts w:ascii="ptSansBold" w:eastAsia="Times New Roman" w:hAnsi="ptSansBold" w:cs="Times New Roman"/>
          <w:color w:val="344500"/>
          <w:lang w:eastAsia="pl-PL"/>
        </w:rPr>
        <w:t>Jak spędzamy czas w naszym przedszkolu</w:t>
      </w:r>
    </w:p>
    <w:p w:rsidR="00930745" w:rsidRDefault="00517ED0" w:rsidP="000A7BBF">
      <w:pPr>
        <w:shd w:val="clear" w:color="auto" w:fill="FFFFFF" w:themeFill="background1"/>
        <w:spacing w:after="0" w:line="240" w:lineRule="auto"/>
        <w:jc w:val="center"/>
        <w:outlineLvl w:val="3"/>
        <w:rPr>
          <w:rFonts w:ascii="ptSansBold" w:eastAsia="Times New Roman" w:hAnsi="ptSansBold" w:cs="Times New Roman"/>
          <w:color w:val="344500"/>
          <w:lang w:eastAsia="pl-PL"/>
        </w:rPr>
      </w:pPr>
      <w:r w:rsidRPr="00930745">
        <w:rPr>
          <w:rFonts w:ascii="ptSansBold" w:eastAsia="Times New Roman" w:hAnsi="ptSansBold" w:cs="Times New Roman"/>
          <w:color w:val="344500"/>
          <w:lang w:eastAsia="pl-PL"/>
        </w:rPr>
        <w:t>6.30-8.00</w:t>
      </w:r>
    </w:p>
    <w:p w:rsidR="00E22A2C" w:rsidRPr="00930745" w:rsidRDefault="00E22A2C" w:rsidP="000A7BBF">
      <w:pPr>
        <w:shd w:val="clear" w:color="auto" w:fill="FFFFFF" w:themeFill="background1"/>
        <w:spacing w:after="0" w:line="240" w:lineRule="auto"/>
        <w:jc w:val="both"/>
        <w:outlineLvl w:val="3"/>
        <w:rPr>
          <w:rFonts w:ascii="ptSansBold" w:eastAsia="Times New Roman" w:hAnsi="ptSansBold" w:cs="Times New Roman"/>
          <w:color w:val="344500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 xml:space="preserve">Oczekiwanie na dzieci. Stwarzanie warunków do zabaw odpowiadających zainteresowaniom dzieci. Gry i zabawy dydaktyczne, zabawy konstrukcyjne, badawcze, tematyczne </w:t>
      </w:r>
      <w:r w:rsidRPr="00930745">
        <w:rPr>
          <w:rFonts w:ascii="ptSansBold" w:eastAsia="Times New Roman" w:hAnsi="ptSansBold" w:cs="Times New Roman" w:hint="eastAsia"/>
          <w:lang w:eastAsia="pl-PL"/>
        </w:rPr>
        <w:t>itp</w:t>
      </w:r>
      <w:r w:rsidRPr="00930745">
        <w:rPr>
          <w:rFonts w:ascii="ptSansBold" w:eastAsia="Times New Roman" w:hAnsi="ptSansBold" w:cs="Times New Roman"/>
          <w:lang w:eastAsia="pl-PL"/>
        </w:rPr>
        <w:t>., oglądanie książek, albumów, czasopism dziecięcych. Prace porządkowe w sali.</w:t>
      </w:r>
    </w:p>
    <w:p w:rsidR="00930745" w:rsidRDefault="00930745" w:rsidP="000A7BBF">
      <w:pPr>
        <w:shd w:val="clear" w:color="auto" w:fill="FFFFFF" w:themeFill="background1"/>
        <w:spacing w:after="0" w:line="240" w:lineRule="auto"/>
        <w:jc w:val="center"/>
        <w:outlineLvl w:val="3"/>
        <w:rPr>
          <w:rFonts w:ascii="ptSansBold" w:eastAsia="Times New Roman" w:hAnsi="ptSansBold" w:cs="Times New Roman"/>
          <w:color w:val="344500"/>
          <w:lang w:eastAsia="pl-PL"/>
        </w:rPr>
      </w:pPr>
    </w:p>
    <w:p w:rsidR="00930745" w:rsidRDefault="00517ED0" w:rsidP="000A7BBF">
      <w:pPr>
        <w:shd w:val="clear" w:color="auto" w:fill="FFFFFF" w:themeFill="background1"/>
        <w:spacing w:after="0" w:line="240" w:lineRule="auto"/>
        <w:jc w:val="center"/>
        <w:outlineLvl w:val="3"/>
        <w:rPr>
          <w:rFonts w:ascii="ptSansBold" w:eastAsia="Times New Roman" w:hAnsi="ptSansBold" w:cs="Times New Roman"/>
          <w:color w:val="344500"/>
          <w:lang w:eastAsia="pl-PL"/>
        </w:rPr>
      </w:pPr>
      <w:r w:rsidRPr="00930745">
        <w:rPr>
          <w:rFonts w:ascii="ptSansBold" w:eastAsia="Times New Roman" w:hAnsi="ptSansBold" w:cs="Times New Roman"/>
          <w:color w:val="344500"/>
          <w:lang w:eastAsia="pl-PL"/>
        </w:rPr>
        <w:t>8.00-8.15</w:t>
      </w:r>
    </w:p>
    <w:p w:rsidR="002E4124" w:rsidRDefault="00E22A2C" w:rsidP="000A7BBF">
      <w:p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930745">
        <w:rPr>
          <w:rFonts w:ascii="Times New Roman" w:eastAsia="Times New Roman" w:hAnsi="Times New Roman" w:cs="Times New Roman"/>
          <w:lang w:eastAsia="pl-PL"/>
        </w:rPr>
        <w:t>Zabawy integrujące grupę. Wprowadzenie w tematykę dnia. Ćwiczenia poranne dzieci.</w:t>
      </w:r>
    </w:p>
    <w:p w:rsidR="00930745" w:rsidRPr="00930745" w:rsidRDefault="00930745" w:rsidP="000A7BBF">
      <w:pPr>
        <w:shd w:val="clear" w:color="auto" w:fill="FFFFFF" w:themeFill="background1"/>
        <w:spacing w:after="0" w:line="240" w:lineRule="auto"/>
        <w:jc w:val="both"/>
        <w:outlineLvl w:val="3"/>
        <w:rPr>
          <w:rFonts w:ascii="ptSansBold" w:eastAsia="Times New Roman" w:hAnsi="ptSansBold" w:cs="Times New Roman"/>
          <w:color w:val="344500"/>
          <w:lang w:eastAsia="pl-PL"/>
        </w:rPr>
      </w:pPr>
    </w:p>
    <w:p w:rsidR="00517ED0" w:rsidRPr="00930745" w:rsidRDefault="00517ED0" w:rsidP="000A7B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30745">
        <w:rPr>
          <w:rFonts w:ascii="Times New Roman" w:eastAsia="Times New Roman" w:hAnsi="Times New Roman" w:cs="Times New Roman"/>
          <w:lang w:eastAsia="pl-PL"/>
        </w:rPr>
        <w:t>8.15-8.30</w:t>
      </w:r>
    </w:p>
    <w:p w:rsidR="00E22A2C" w:rsidRPr="00930745" w:rsidRDefault="00E22A2C" w:rsidP="000A7BBF">
      <w:pPr>
        <w:spacing w:line="240" w:lineRule="auto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Przygotowanie do śniadania, czynności higieniczne, pomoc przy nakrywaniu do stołu</w:t>
      </w:r>
    </w:p>
    <w:p w:rsidR="00930745" w:rsidRDefault="00517ED0" w:rsidP="000A7BBF">
      <w:pPr>
        <w:spacing w:after="0" w:line="240" w:lineRule="auto"/>
        <w:jc w:val="center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8.30-9.00</w:t>
      </w:r>
    </w:p>
    <w:p w:rsidR="00E22A2C" w:rsidRPr="00930745" w:rsidRDefault="00E22A2C" w:rsidP="000A7BBF">
      <w:pPr>
        <w:spacing w:line="240" w:lineRule="auto"/>
        <w:jc w:val="both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 xml:space="preserve">Śniadanie- doskonalenie umiejętności </w:t>
      </w:r>
      <w:r w:rsidRPr="00930745">
        <w:rPr>
          <w:rFonts w:ascii="ptSansBold" w:eastAsia="Times New Roman" w:hAnsi="ptSansBold" w:cs="Times New Roman" w:hint="eastAsia"/>
          <w:lang w:eastAsia="pl-PL"/>
        </w:rPr>
        <w:t>samodzielnego</w:t>
      </w:r>
      <w:r w:rsidRPr="00930745">
        <w:rPr>
          <w:rFonts w:ascii="ptSansBold" w:eastAsia="Times New Roman" w:hAnsi="ptSansBold" w:cs="Times New Roman"/>
          <w:lang w:eastAsia="pl-PL"/>
        </w:rPr>
        <w:t xml:space="preserve"> i estetycznego spożywania posiłku.</w:t>
      </w:r>
    </w:p>
    <w:p w:rsidR="00517ED0" w:rsidRPr="00930745" w:rsidRDefault="00517ED0" w:rsidP="000A7BBF">
      <w:pPr>
        <w:shd w:val="clear" w:color="auto" w:fill="FFFFFF" w:themeFill="background1"/>
        <w:spacing w:after="0" w:line="240" w:lineRule="auto"/>
        <w:jc w:val="center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9.00-9.10</w:t>
      </w:r>
    </w:p>
    <w:p w:rsidR="00517ED0" w:rsidRDefault="00E22A2C" w:rsidP="000A7BBF">
      <w:pPr>
        <w:shd w:val="clear" w:color="auto" w:fill="FFFFFF" w:themeFill="background1"/>
        <w:spacing w:after="0" w:line="240" w:lineRule="auto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Zabiegi higieniczne; przygotowanie sali do zabaw i zajęć.</w:t>
      </w:r>
    </w:p>
    <w:p w:rsidR="00930745" w:rsidRPr="00930745" w:rsidRDefault="00930745" w:rsidP="000A7BBF">
      <w:pPr>
        <w:shd w:val="clear" w:color="auto" w:fill="FFFFFF" w:themeFill="background1"/>
        <w:spacing w:after="0" w:line="240" w:lineRule="auto"/>
        <w:rPr>
          <w:rFonts w:ascii="ptSansBold" w:eastAsia="Times New Roman" w:hAnsi="ptSansBold" w:cs="Times New Roman"/>
          <w:lang w:eastAsia="pl-PL"/>
        </w:rPr>
      </w:pPr>
    </w:p>
    <w:p w:rsidR="00E22A2C" w:rsidRPr="00930745" w:rsidRDefault="00517ED0" w:rsidP="000A7BBF">
      <w:pPr>
        <w:shd w:val="clear" w:color="auto" w:fill="FFFFFF" w:themeFill="background1"/>
        <w:spacing w:after="0" w:line="240" w:lineRule="auto"/>
        <w:jc w:val="center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9.10-10.45</w:t>
      </w:r>
    </w:p>
    <w:p w:rsidR="00E22A2C" w:rsidRPr="00930745" w:rsidRDefault="00E22A2C" w:rsidP="000A7BBF">
      <w:pPr>
        <w:shd w:val="clear" w:color="auto" w:fill="FFFFFF" w:themeFill="background1"/>
        <w:spacing w:after="0" w:line="240" w:lineRule="auto"/>
        <w:jc w:val="both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 xml:space="preserve">Zajęcia dydaktyczne prowadzone w grupie w Sali lub na powietrzu, zależnie od realizowanego zagadnienia dostosowane do możliwości dzieci. Zabawy ruchowe umożliwiające zmiany pozycji ciała dziecka. Zabawy dydaktyczne. Praca z grupą </w:t>
      </w:r>
      <w:proofErr w:type="spellStart"/>
      <w:r w:rsidRPr="00930745">
        <w:rPr>
          <w:rFonts w:ascii="ptSansBold" w:eastAsia="Times New Roman" w:hAnsi="ptSansBold" w:cs="Times New Roman"/>
          <w:lang w:eastAsia="pl-PL"/>
        </w:rPr>
        <w:t>pięcio</w:t>
      </w:r>
      <w:proofErr w:type="spellEnd"/>
      <w:r w:rsidRPr="00930745">
        <w:rPr>
          <w:rFonts w:ascii="ptSansBold" w:eastAsia="Times New Roman" w:hAnsi="ptSansBold" w:cs="Times New Roman"/>
          <w:lang w:eastAsia="pl-PL"/>
        </w:rPr>
        <w:t xml:space="preserve"> i czterolatków, umożliwienie swobodnej zabawy dla dzieci młodszych.</w:t>
      </w:r>
    </w:p>
    <w:p w:rsidR="00517ED0" w:rsidRPr="00930745" w:rsidRDefault="00517ED0" w:rsidP="000A7BBF">
      <w:pPr>
        <w:shd w:val="clear" w:color="auto" w:fill="FFFFFF" w:themeFill="background1"/>
        <w:spacing w:after="0" w:line="240" w:lineRule="auto"/>
        <w:jc w:val="center"/>
        <w:rPr>
          <w:rFonts w:ascii="ptSansBold" w:eastAsia="Times New Roman" w:hAnsi="ptSansBold" w:cs="Times New Roman"/>
          <w:lang w:eastAsia="pl-PL"/>
        </w:rPr>
      </w:pPr>
    </w:p>
    <w:p w:rsidR="00E22A2C" w:rsidRPr="00930745" w:rsidRDefault="00517ED0" w:rsidP="000A7B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10.45-11.15</w:t>
      </w:r>
    </w:p>
    <w:p w:rsidR="00517ED0" w:rsidRPr="00930745" w:rsidRDefault="00E22A2C" w:rsidP="000A7BBF">
      <w:pPr>
        <w:spacing w:line="240" w:lineRule="auto"/>
        <w:jc w:val="both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Pobyt na świeżym powietrzu; podczas sprzyjającej pogody - zabawy w ogrodzie, spacery, zabawy ruchowe, obserwacje  przyrodnicze, prace porządkowe i pielęgnacyjne w ogródku</w:t>
      </w:r>
      <w:r w:rsidRPr="00930745">
        <w:rPr>
          <w:rFonts w:ascii="Times New Roman" w:eastAsia="Times New Roman" w:hAnsi="Times New Roman" w:cs="Times New Roman"/>
          <w:lang w:eastAsia="pl-PL"/>
        </w:rPr>
        <w:br/>
      </w:r>
      <w:r w:rsidRPr="00930745">
        <w:rPr>
          <w:rFonts w:ascii="ptSansBold" w:eastAsia="Times New Roman" w:hAnsi="ptSansBold" w:cs="Times New Roman"/>
          <w:lang w:eastAsia="pl-PL"/>
        </w:rPr>
        <w:t>podczas niesprzyjającej pogody – zajęcia przyrodnicze, zabawy swobodne lub praca indywidualna w sali przedszkolnej, zajęcia dodatkowe</w:t>
      </w:r>
      <w:r w:rsidR="00517ED0" w:rsidRPr="00930745">
        <w:rPr>
          <w:rFonts w:ascii="ptSansBold" w:eastAsia="Times New Roman" w:hAnsi="ptSansBold" w:cs="Times New Roman"/>
          <w:lang w:eastAsia="pl-PL"/>
        </w:rPr>
        <w:t>.</w:t>
      </w:r>
    </w:p>
    <w:p w:rsidR="00930745" w:rsidRDefault="00517ED0" w:rsidP="000A7BBF">
      <w:pPr>
        <w:spacing w:after="0" w:line="240" w:lineRule="auto"/>
        <w:jc w:val="center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11.15-12.00</w:t>
      </w:r>
    </w:p>
    <w:p w:rsidR="00E22A2C" w:rsidRPr="00930745" w:rsidRDefault="00E22A2C" w:rsidP="000A7BBF">
      <w:pPr>
        <w:spacing w:line="240" w:lineRule="auto"/>
        <w:jc w:val="both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Przygotowanie do obiadu</w:t>
      </w:r>
      <w:r w:rsidR="00517ED0" w:rsidRPr="00930745">
        <w:rPr>
          <w:rFonts w:ascii="ptSansBold" w:eastAsia="Times New Roman" w:hAnsi="ptSansBold" w:cs="Times New Roman"/>
          <w:lang w:eastAsia="pl-PL"/>
        </w:rPr>
        <w:t>.  O</w:t>
      </w:r>
      <w:r w:rsidRPr="00930745">
        <w:rPr>
          <w:rFonts w:ascii="ptSansBold" w:eastAsia="Times New Roman" w:hAnsi="ptSansBold" w:cs="Times New Roman"/>
          <w:lang w:eastAsia="pl-PL"/>
        </w:rPr>
        <w:t>biad</w:t>
      </w:r>
      <w:r w:rsidR="00517ED0" w:rsidRPr="00930745">
        <w:rPr>
          <w:rFonts w:ascii="ptSansBold" w:eastAsia="Times New Roman" w:hAnsi="ptSansBold" w:cs="Times New Roman"/>
          <w:lang w:eastAsia="pl-PL"/>
        </w:rPr>
        <w:t>- doskonalenie umiejętności kulturalnego zachowania się podczas posiłku, po</w:t>
      </w:r>
      <w:r w:rsidR="00C61E03" w:rsidRPr="00930745">
        <w:rPr>
          <w:rFonts w:ascii="ptSansBold" w:eastAsia="Times New Roman" w:hAnsi="ptSansBold" w:cs="Times New Roman"/>
          <w:lang w:eastAsia="pl-PL"/>
        </w:rPr>
        <w:t>p</w:t>
      </w:r>
      <w:r w:rsidR="00517ED0" w:rsidRPr="00930745">
        <w:rPr>
          <w:rFonts w:ascii="ptSansBold" w:eastAsia="Times New Roman" w:hAnsi="ptSansBold" w:cs="Times New Roman"/>
          <w:lang w:eastAsia="pl-PL"/>
        </w:rPr>
        <w:t>rawnego posługiwania się sztućcami</w:t>
      </w:r>
      <w:r w:rsidR="00C61E03" w:rsidRPr="00930745">
        <w:rPr>
          <w:rFonts w:ascii="ptSansBold" w:eastAsia="Times New Roman" w:hAnsi="ptSansBold" w:cs="Times New Roman"/>
          <w:lang w:eastAsia="pl-PL"/>
        </w:rPr>
        <w:t xml:space="preserve"> (celebrowanie posiłku).</w:t>
      </w:r>
    </w:p>
    <w:p w:rsidR="00930745" w:rsidRDefault="00C61E03" w:rsidP="000A7BBF">
      <w:pPr>
        <w:spacing w:after="0" w:line="240" w:lineRule="auto"/>
        <w:jc w:val="center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12.00-12.30</w:t>
      </w:r>
    </w:p>
    <w:p w:rsidR="00C61E03" w:rsidRPr="00930745" w:rsidRDefault="00E22A2C" w:rsidP="000A7BBF">
      <w:pPr>
        <w:spacing w:line="240" w:lineRule="auto"/>
        <w:jc w:val="both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Zab</w:t>
      </w:r>
      <w:r w:rsidR="00C61E03" w:rsidRPr="00930745">
        <w:rPr>
          <w:rFonts w:ascii="ptSansBold" w:eastAsia="Times New Roman" w:hAnsi="ptSansBold" w:cs="Times New Roman"/>
          <w:lang w:eastAsia="pl-PL"/>
        </w:rPr>
        <w:t xml:space="preserve">awy wyciszające dla </w:t>
      </w:r>
      <w:r w:rsidRPr="00930745">
        <w:rPr>
          <w:rFonts w:ascii="ptSansBold" w:eastAsia="Times New Roman" w:hAnsi="ptSansBold" w:cs="Times New Roman"/>
          <w:lang w:eastAsia="pl-PL"/>
        </w:rPr>
        <w:t xml:space="preserve"> dzieci, muzykoterapia, czytanie</w:t>
      </w:r>
      <w:r w:rsidR="00C61E03" w:rsidRPr="00930745">
        <w:rPr>
          <w:rFonts w:ascii="ptSansBold" w:eastAsia="Times New Roman" w:hAnsi="ptSansBold" w:cs="Times New Roman"/>
          <w:lang w:eastAsia="pl-PL"/>
        </w:rPr>
        <w:t xml:space="preserve"> lub oglądanie</w:t>
      </w:r>
      <w:r w:rsidRPr="00930745">
        <w:rPr>
          <w:rFonts w:ascii="ptSansBold" w:eastAsia="Times New Roman" w:hAnsi="ptSansBold" w:cs="Times New Roman"/>
          <w:lang w:eastAsia="pl-PL"/>
        </w:rPr>
        <w:t xml:space="preserve"> bajek, ćwiczenia relaksacyjne,</w:t>
      </w:r>
      <w:r w:rsidR="00C61E03" w:rsidRPr="00930745">
        <w:rPr>
          <w:rFonts w:ascii="ptSansBold" w:eastAsia="Times New Roman" w:hAnsi="ptSansBold" w:cs="Times New Roman"/>
          <w:lang w:eastAsia="pl-PL"/>
        </w:rPr>
        <w:t xml:space="preserve"> masażyki oraz swobodne zabawy według zainteresowań dzieci.</w:t>
      </w:r>
    </w:p>
    <w:p w:rsidR="00E22A2C" w:rsidRPr="00930745" w:rsidRDefault="00E22A2C" w:rsidP="000A7BBF">
      <w:pPr>
        <w:spacing w:after="0" w:line="240" w:lineRule="auto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Podwieczorek</w:t>
      </w:r>
    </w:p>
    <w:p w:rsidR="00E22A2C" w:rsidRPr="00930745" w:rsidRDefault="00E22A2C" w:rsidP="000A7BBF">
      <w:pPr>
        <w:spacing w:after="0" w:line="240" w:lineRule="auto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Zabawy dowolne, kontynuacja zajęć dydaktycznych</w:t>
      </w:r>
    </w:p>
    <w:p w:rsidR="00E22A2C" w:rsidRDefault="00E22A2C" w:rsidP="000A7BBF">
      <w:pPr>
        <w:spacing w:line="240" w:lineRule="auto"/>
        <w:rPr>
          <w:rFonts w:ascii="ptSansBold" w:eastAsia="Times New Roman" w:hAnsi="ptSansBold" w:cs="Times New Roman"/>
          <w:lang w:eastAsia="pl-PL"/>
        </w:rPr>
      </w:pPr>
      <w:r w:rsidRPr="00930745">
        <w:rPr>
          <w:rFonts w:ascii="ptSansBold" w:eastAsia="Times New Roman" w:hAnsi="ptSansBold" w:cs="Times New Roman"/>
          <w:lang w:eastAsia="pl-PL"/>
        </w:rPr>
        <w:t>Zabawy dowolne, dodatkowe zajęcia dydaktyczne, zabawy ruchowe, koła zainteresowań</w:t>
      </w:r>
    </w:p>
    <w:p w:rsidR="00930745" w:rsidRPr="00930745" w:rsidRDefault="00930745" w:rsidP="000A7BBF">
      <w:pPr>
        <w:spacing w:line="240" w:lineRule="auto"/>
        <w:jc w:val="right"/>
      </w:pPr>
      <w:r>
        <w:rPr>
          <w:rFonts w:ascii="ptSansBold" w:eastAsia="Times New Roman" w:hAnsi="ptSansBold" w:cs="Times New Roman"/>
          <w:lang w:eastAsia="pl-PL"/>
        </w:rPr>
        <w:t>Opracowała Irena Ciechańska</w:t>
      </w:r>
    </w:p>
    <w:sectPr w:rsidR="00930745" w:rsidRPr="00930745" w:rsidSect="002E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A2C"/>
    <w:rsid w:val="000A7BBF"/>
    <w:rsid w:val="000D70D1"/>
    <w:rsid w:val="002E4124"/>
    <w:rsid w:val="00517ED0"/>
    <w:rsid w:val="00930745"/>
    <w:rsid w:val="00BD20E2"/>
    <w:rsid w:val="00C61E03"/>
    <w:rsid w:val="00E2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8178-F6D3-4923-801D-79491D5E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2018-01-25T06:36:00Z</cp:lastPrinted>
  <dcterms:created xsi:type="dcterms:W3CDTF">2018-01-25T07:12:00Z</dcterms:created>
  <dcterms:modified xsi:type="dcterms:W3CDTF">2018-01-25T07:12:00Z</dcterms:modified>
</cp:coreProperties>
</file>